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45" w:rsidRPr="00AC0050" w:rsidRDefault="00551345" w:rsidP="00551345">
      <w:pPr>
        <w:pStyle w:val="a3"/>
        <w:jc w:val="center"/>
        <w:rPr>
          <w:b/>
          <w:bCs/>
          <w:sz w:val="24"/>
          <w:szCs w:val="22"/>
        </w:rPr>
      </w:pPr>
      <w:r w:rsidRPr="00AC0050">
        <w:rPr>
          <w:b/>
          <w:bCs/>
          <w:sz w:val="24"/>
          <w:szCs w:val="22"/>
        </w:rPr>
        <w:t>МУНИЦИПАЛЬНОЕ БЮДЖЕТНОЕ  ОБЩЕОБРАЗОВАТЕЛЬНОЕ УЧРЕЖДЕНИЕ</w:t>
      </w:r>
    </w:p>
    <w:p w:rsidR="00551345" w:rsidRPr="00AC0050" w:rsidRDefault="00551345" w:rsidP="00551345">
      <w:pPr>
        <w:pStyle w:val="a3"/>
        <w:jc w:val="center"/>
        <w:rPr>
          <w:b/>
          <w:bCs/>
          <w:sz w:val="22"/>
          <w:szCs w:val="22"/>
        </w:rPr>
      </w:pPr>
      <w:r w:rsidRPr="00AC0050">
        <w:rPr>
          <w:b/>
          <w:bCs/>
          <w:sz w:val="24"/>
          <w:szCs w:val="22"/>
        </w:rPr>
        <w:t>«СРЕДНЯЯ ОБЩЕОБРАЗОВАТЕЛЬНАЯ ШКОЛА №2 ПОСЕЛКА МАМЕДКАЛА»</w:t>
      </w:r>
    </w:p>
    <w:p w:rsidR="00551345" w:rsidRPr="00FB52A2" w:rsidRDefault="00551345" w:rsidP="00551345">
      <w:pPr>
        <w:pStyle w:val="a3"/>
        <w:spacing w:line="240" w:lineRule="auto"/>
        <w:ind w:left="-1440"/>
        <w:jc w:val="center"/>
        <w:rPr>
          <w:b/>
          <w:sz w:val="22"/>
          <w:szCs w:val="22"/>
          <w:shd w:val="clear" w:color="auto" w:fill="FFFFFF"/>
        </w:rPr>
      </w:pPr>
      <w:r w:rsidRPr="00FB52A2">
        <w:rPr>
          <w:b/>
          <w:sz w:val="22"/>
          <w:szCs w:val="22"/>
          <w:shd w:val="clear" w:color="auto" w:fill="FFFFFF"/>
        </w:rPr>
        <w:t>__________________________________________________________________________________</w:t>
      </w:r>
      <w:r>
        <w:rPr>
          <w:b/>
          <w:sz w:val="22"/>
          <w:szCs w:val="22"/>
          <w:shd w:val="clear" w:color="auto" w:fill="FFFFFF"/>
        </w:rPr>
        <w:t>_______________</w:t>
      </w:r>
    </w:p>
    <w:p w:rsidR="00551345" w:rsidRPr="0090131F" w:rsidRDefault="00551345" w:rsidP="00551345">
      <w:pPr>
        <w:pStyle w:val="a3"/>
        <w:spacing w:line="240" w:lineRule="auto"/>
        <w:ind w:left="-144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  <w:shd w:val="clear" w:color="auto" w:fill="FFFFFF"/>
        </w:rPr>
        <w:t xml:space="preserve">368621,Республика Дагестан, Дербентский район, </w:t>
      </w:r>
      <w:proofErr w:type="spellStart"/>
      <w:r w:rsidRPr="0090131F">
        <w:rPr>
          <w:b/>
          <w:sz w:val="18"/>
          <w:szCs w:val="22"/>
          <w:shd w:val="clear" w:color="auto" w:fill="FFFFFF"/>
        </w:rPr>
        <w:t>пгт</w:t>
      </w:r>
      <w:proofErr w:type="gramStart"/>
      <w:r w:rsidRPr="0090131F">
        <w:rPr>
          <w:b/>
          <w:sz w:val="18"/>
          <w:szCs w:val="22"/>
          <w:shd w:val="clear" w:color="auto" w:fill="FFFFFF"/>
        </w:rPr>
        <w:t>.М</w:t>
      </w:r>
      <w:proofErr w:type="gramEnd"/>
      <w:r w:rsidRPr="0090131F">
        <w:rPr>
          <w:b/>
          <w:sz w:val="18"/>
          <w:szCs w:val="22"/>
          <w:shd w:val="clear" w:color="auto" w:fill="FFFFFF"/>
        </w:rPr>
        <w:t>амедкала,</w:t>
      </w:r>
      <w:r w:rsidRPr="0090131F">
        <w:rPr>
          <w:b/>
          <w:bCs/>
          <w:spacing w:val="-14"/>
          <w:sz w:val="18"/>
          <w:szCs w:val="22"/>
        </w:rPr>
        <w:t>ул</w:t>
      </w:r>
      <w:proofErr w:type="spellEnd"/>
      <w:r w:rsidRPr="0090131F">
        <w:rPr>
          <w:b/>
          <w:bCs/>
          <w:spacing w:val="-14"/>
          <w:sz w:val="18"/>
          <w:szCs w:val="22"/>
        </w:rPr>
        <w:t>. Н.Алиева, 42а</w:t>
      </w:r>
    </w:p>
    <w:p w:rsidR="00551345" w:rsidRPr="0090131F" w:rsidRDefault="00551345" w:rsidP="00551345">
      <w:pPr>
        <w:pStyle w:val="a3"/>
        <w:pBdr>
          <w:bottom w:val="single" w:sz="12" w:space="1" w:color="auto"/>
        </w:pBdr>
        <w:spacing w:line="240" w:lineRule="auto"/>
        <w:ind w:left="-18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</w:rPr>
        <w:t xml:space="preserve">Телефон: (906) 482-55-53; </w:t>
      </w:r>
      <w:proofErr w:type="gramStart"/>
      <w:r w:rsidRPr="0090131F">
        <w:rPr>
          <w:b/>
          <w:sz w:val="18"/>
          <w:szCs w:val="22"/>
        </w:rPr>
        <w:t>Е</w:t>
      </w:r>
      <w:proofErr w:type="gramEnd"/>
      <w:r w:rsidRPr="0090131F">
        <w:rPr>
          <w:b/>
          <w:sz w:val="18"/>
          <w:szCs w:val="22"/>
        </w:rPr>
        <w:t>-</w:t>
      </w:r>
      <w:r w:rsidRPr="0090131F">
        <w:rPr>
          <w:b/>
          <w:sz w:val="18"/>
          <w:szCs w:val="22"/>
          <w:lang w:val="en-US"/>
        </w:rPr>
        <w:t>mail</w:t>
      </w:r>
      <w:r w:rsidRPr="0090131F">
        <w:rPr>
          <w:b/>
          <w:sz w:val="18"/>
          <w:szCs w:val="22"/>
        </w:rPr>
        <w:t>:</w:t>
      </w:r>
      <w:proofErr w:type="spellStart"/>
      <w:r w:rsidRPr="0090131F">
        <w:rPr>
          <w:b/>
          <w:sz w:val="18"/>
          <w:szCs w:val="22"/>
          <w:lang w:val="en-US"/>
        </w:rPr>
        <w:t>schoolmamedkala</w:t>
      </w:r>
      <w:proofErr w:type="spellEnd"/>
      <w:r w:rsidRPr="0090131F">
        <w:rPr>
          <w:b/>
          <w:sz w:val="18"/>
          <w:szCs w:val="22"/>
        </w:rPr>
        <w:t>2@</w:t>
      </w:r>
      <w:r w:rsidRPr="0090131F">
        <w:rPr>
          <w:b/>
          <w:sz w:val="18"/>
          <w:szCs w:val="22"/>
          <w:lang w:val="en-US"/>
        </w:rPr>
        <w:t>rambler</w:t>
      </w:r>
      <w:r w:rsidRPr="0090131F">
        <w:rPr>
          <w:b/>
          <w:sz w:val="18"/>
          <w:szCs w:val="22"/>
        </w:rPr>
        <w:t>.</w:t>
      </w:r>
      <w:proofErr w:type="spellStart"/>
      <w:r w:rsidRPr="0090131F">
        <w:rPr>
          <w:b/>
          <w:sz w:val="18"/>
          <w:szCs w:val="22"/>
          <w:lang w:val="en-US"/>
        </w:rPr>
        <w:t>ru</w:t>
      </w:r>
      <w:proofErr w:type="spellEnd"/>
    </w:p>
    <w:p w:rsidR="00551345" w:rsidRPr="0090131F" w:rsidRDefault="00551345" w:rsidP="00551345">
      <w:pPr>
        <w:pStyle w:val="a3"/>
        <w:pBdr>
          <w:bottom w:val="single" w:sz="12" w:space="1" w:color="auto"/>
        </w:pBdr>
        <w:spacing w:line="240" w:lineRule="auto"/>
        <w:ind w:left="-180"/>
        <w:jc w:val="center"/>
        <w:rPr>
          <w:b/>
          <w:sz w:val="18"/>
          <w:szCs w:val="22"/>
        </w:rPr>
      </w:pPr>
      <w:r w:rsidRPr="0090131F">
        <w:rPr>
          <w:b/>
          <w:sz w:val="18"/>
          <w:szCs w:val="22"/>
        </w:rPr>
        <w:t xml:space="preserve">ОГРН </w:t>
      </w:r>
      <w:r w:rsidRPr="0090131F">
        <w:rPr>
          <w:b/>
          <w:color w:val="35383B"/>
          <w:sz w:val="18"/>
          <w:szCs w:val="22"/>
          <w:shd w:val="clear" w:color="auto" w:fill="FFFFFF"/>
        </w:rPr>
        <w:t>1030500865471</w:t>
      </w:r>
      <w:r w:rsidRPr="0090131F">
        <w:rPr>
          <w:b/>
          <w:sz w:val="18"/>
          <w:szCs w:val="22"/>
        </w:rPr>
        <w:t xml:space="preserve">, ИНН/КПП </w:t>
      </w:r>
      <w:r w:rsidRPr="0090131F">
        <w:rPr>
          <w:b/>
          <w:color w:val="35383B"/>
          <w:sz w:val="18"/>
          <w:szCs w:val="22"/>
          <w:shd w:val="clear" w:color="auto" w:fill="FFFFFF"/>
        </w:rPr>
        <w:t>0512027132</w:t>
      </w:r>
      <w:r w:rsidRPr="0090131F">
        <w:rPr>
          <w:b/>
          <w:sz w:val="18"/>
          <w:szCs w:val="22"/>
        </w:rPr>
        <w:t>\</w:t>
      </w:r>
      <w:r w:rsidRPr="0090131F">
        <w:rPr>
          <w:rStyle w:val="copytarget"/>
          <w:b/>
          <w:color w:val="35383B"/>
          <w:sz w:val="18"/>
          <w:szCs w:val="22"/>
        </w:rPr>
        <w:t>051201001</w:t>
      </w:r>
      <w:r w:rsidRPr="0090131F">
        <w:rPr>
          <w:b/>
          <w:sz w:val="18"/>
          <w:szCs w:val="22"/>
        </w:rPr>
        <w:t xml:space="preserve">, ОКПО </w:t>
      </w:r>
      <w:r w:rsidRPr="0090131F">
        <w:rPr>
          <w:b/>
          <w:color w:val="35383B"/>
          <w:sz w:val="18"/>
          <w:szCs w:val="22"/>
          <w:shd w:val="clear" w:color="auto" w:fill="FFFFFF"/>
        </w:rPr>
        <w:t>95311837</w:t>
      </w:r>
    </w:p>
    <w:tbl>
      <w:tblPr>
        <w:tblStyle w:val="a5"/>
        <w:tblpPr w:leftFromText="180" w:rightFromText="180" w:vertAnchor="text" w:horzAnchor="margin" w:tblpXSpec="right" w:tblpY="771"/>
        <w:tblOverlap w:val="never"/>
        <w:tblW w:w="0" w:type="auto"/>
        <w:tblLook w:val="04A0"/>
      </w:tblPr>
      <w:tblGrid>
        <w:gridCol w:w="1559"/>
        <w:gridCol w:w="1666"/>
      </w:tblGrid>
      <w:tr w:rsidR="00551345" w:rsidTr="008C660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345" w:rsidRDefault="00551345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Номер</w:t>
            </w:r>
            <w:proofErr w:type="spellEnd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документа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345" w:rsidRDefault="00551345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  <w:proofErr w:type="spellEnd"/>
          </w:p>
        </w:tc>
      </w:tr>
      <w:tr w:rsidR="00551345" w:rsidTr="008C6604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345" w:rsidRPr="00E96D8D" w:rsidRDefault="00551345" w:rsidP="008C6604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345" w:rsidRPr="00462A27" w:rsidRDefault="00551345" w:rsidP="008C6604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02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.03.202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ru-RU" w:eastAsia="zh-CN"/>
              </w:rPr>
              <w:t>4</w:t>
            </w:r>
          </w:p>
        </w:tc>
      </w:tr>
    </w:tbl>
    <w:p w:rsidR="00551345" w:rsidRPr="0096421B" w:rsidRDefault="00551345" w:rsidP="00551345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6421B">
        <w:rPr>
          <w:rFonts w:ascii="Times New Roman" w:hAnsi="Times New Roman" w:cs="Times New Roman"/>
          <w:sz w:val="28"/>
          <w:szCs w:val="24"/>
          <w:lang w:val="ru-RU"/>
        </w:rPr>
        <w:t xml:space="preserve"> ПРИКАЗ</w:t>
      </w:r>
    </w:p>
    <w:p w:rsidR="00551345" w:rsidRDefault="00551345" w:rsidP="00551345">
      <w:pPr>
        <w:spacing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1345" w:rsidRDefault="00551345" w:rsidP="0055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45" w:rsidRDefault="00551345" w:rsidP="00551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51345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458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51345" w:rsidRPr="00D02AE2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численностью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AE2">
        <w:rPr>
          <w:rFonts w:hAnsi="Times New Roman" w:cs="Times New Roman"/>
          <w:color w:val="000000"/>
          <w:sz w:val="24"/>
          <w:szCs w:val="24"/>
          <w:lang w:val="ru-RU"/>
        </w:rPr>
        <w:t xml:space="preserve">75 </w:t>
      </w:r>
      <w:r w:rsidRPr="00D02AE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02AE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Джалалову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345" w:rsidRDefault="00551345" w:rsidP="0055134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выдавать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расписки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Pr="00185199" w:rsidRDefault="00551345" w:rsidP="0055134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51345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1345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345" w:rsidRPr="00185199" w:rsidRDefault="00551345" w:rsidP="005513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./</w:t>
      </w:r>
    </w:p>
    <w:p w:rsidR="00551345" w:rsidRPr="00185199" w:rsidRDefault="00551345" w:rsidP="005513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345" w:rsidRPr="00185199" w:rsidRDefault="00551345" w:rsidP="0055134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85199">
        <w:rPr>
          <w:lang w:val="ru-RU"/>
        </w:rPr>
        <w:br/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85199">
        <w:rPr>
          <w:lang w:val="ru-RU"/>
        </w:rPr>
        <w:br/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.03.2023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85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</w:p>
    <w:p w:rsidR="00551345" w:rsidRPr="00185199" w:rsidRDefault="00551345" w:rsidP="005513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185199">
        <w:rPr>
          <w:lang w:val="ru-RU"/>
        </w:rPr>
        <w:br/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1-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2023/24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5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3"/>
        <w:gridCol w:w="1421"/>
        <w:gridCol w:w="1723"/>
      </w:tblGrid>
      <w:tr w:rsidR="00551345" w:rsidTr="008C6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551345" w:rsidRPr="00551345" w:rsidTr="008C66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185199" w:rsidRDefault="00551345" w:rsidP="008C6604">
            <w:pPr>
              <w:rPr>
                <w:lang w:val="ru-RU"/>
              </w:rPr>
            </w:pP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имеющих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право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внеочередном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первоочередном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порядке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первоочередной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прием</w:t>
            </w:r>
          </w:p>
        </w:tc>
      </w:tr>
      <w:tr w:rsidR="00551345" w:rsidTr="008C6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185199" w:rsidRDefault="00551345" w:rsidP="008C6604">
            <w:pPr>
              <w:rPr>
                <w:lang w:val="ru-RU"/>
              </w:rPr>
            </w:pP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01.04.2023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31.05.2023,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C922F9" w:rsidRDefault="00551345" w:rsidP="008C66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</w:p>
        </w:tc>
      </w:tr>
      <w:tr w:rsidR="00551345" w:rsidTr="008C6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185199" w:rsidRDefault="00551345" w:rsidP="008C6604">
            <w:pPr>
              <w:rPr>
                <w:lang w:val="ru-RU"/>
              </w:rPr>
            </w:pP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30.06.2023,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</w:p>
        </w:tc>
      </w:tr>
      <w:tr w:rsidR="00551345" w:rsidRPr="00551345" w:rsidTr="008C66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185199" w:rsidRDefault="00551345" w:rsidP="008C66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проживающих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закрепленной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551345" w:rsidTr="008C66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Pr="00185199" w:rsidRDefault="00551345" w:rsidP="008C6604">
            <w:pPr>
              <w:rPr>
                <w:lang w:val="ru-RU"/>
              </w:rPr>
            </w:pP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06.07.2023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05.09.2023,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исключением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субботы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воскресенья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нерабочих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праздничных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851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08:00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1345" w:rsidRDefault="00551345" w:rsidP="008C66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секретаря</w:t>
            </w:r>
          </w:p>
        </w:tc>
      </w:tr>
    </w:tbl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p w:rsidR="00551345" w:rsidRDefault="00551345" w:rsidP="00551345">
      <w:pPr>
        <w:pStyle w:val="a3"/>
        <w:jc w:val="center"/>
        <w:rPr>
          <w:b/>
          <w:bCs/>
          <w:sz w:val="24"/>
          <w:szCs w:val="22"/>
        </w:rPr>
      </w:pPr>
    </w:p>
    <w:sectPr w:rsidR="00551345" w:rsidSect="0055134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3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0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94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66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1345"/>
    <w:rsid w:val="00551345"/>
    <w:rsid w:val="008335FF"/>
    <w:rsid w:val="00D8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5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Текст документа,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qFormat/>
    <w:rsid w:val="00551345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aliases w:val="Текст документа Знак,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rsid w:val="005513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pytarget">
    <w:name w:val="copy_target"/>
    <w:basedOn w:val="a0"/>
    <w:rsid w:val="00551345"/>
  </w:style>
  <w:style w:type="table" w:styleId="a5">
    <w:name w:val="Table Grid"/>
    <w:basedOn w:val="a1"/>
    <w:uiPriority w:val="59"/>
    <w:rsid w:val="00551345"/>
    <w:pPr>
      <w:spacing w:beforeAutospacing="1" w:after="0" w:afterAutospacing="1" w:line="240" w:lineRule="auto"/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2024-03-22T07:50:00Z</dcterms:created>
  <dcterms:modified xsi:type="dcterms:W3CDTF">2024-03-22T07:56:00Z</dcterms:modified>
</cp:coreProperties>
</file>